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8E6" w:rsidRPr="00ED120D" w:rsidRDefault="003868E6" w:rsidP="003868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0D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3868E6" w:rsidRPr="00ED120D" w:rsidRDefault="003868E6" w:rsidP="003868E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D120D">
        <w:rPr>
          <w:rFonts w:ascii="Times New Roman" w:hAnsi="Times New Roman" w:cs="Times New Roman"/>
          <w:sz w:val="24"/>
          <w:szCs w:val="24"/>
        </w:rPr>
        <w:t>к учебному курсу «Английский язык»</w:t>
      </w:r>
    </w:p>
    <w:p w:rsidR="003868E6" w:rsidRPr="00EA512A" w:rsidRDefault="003868E6" w:rsidP="003868E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A512A">
        <w:rPr>
          <w:rFonts w:ascii="Times New Roman" w:hAnsi="Times New Roman" w:cs="Times New Roman"/>
          <w:sz w:val="24"/>
          <w:szCs w:val="24"/>
        </w:rPr>
        <w:t xml:space="preserve"> 2 класс</w:t>
      </w:r>
    </w:p>
    <w:p w:rsidR="003868E6" w:rsidRPr="00ED120D" w:rsidRDefault="003868E6" w:rsidP="003868E6">
      <w:pPr>
        <w:pStyle w:val="a3"/>
        <w:rPr>
          <w:rStyle w:val="FontStyle43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D120D">
        <w:rPr>
          <w:rFonts w:ascii="Times New Roman" w:hAnsi="Times New Roman" w:cs="Times New Roman"/>
          <w:sz w:val="24"/>
          <w:szCs w:val="24"/>
        </w:rPr>
        <w:t xml:space="preserve">Данная рабочая программа разработана   на основе </w:t>
      </w:r>
      <w:r w:rsidRPr="00ED120D">
        <w:rPr>
          <w:rStyle w:val="FontStyle47"/>
          <w:color w:val="000000"/>
          <w:sz w:val="24"/>
          <w:szCs w:val="24"/>
        </w:rPr>
        <w:t xml:space="preserve">авторской программы по английскому языку к </w:t>
      </w:r>
      <w:proofErr w:type="gramStart"/>
      <w:r w:rsidRPr="00ED120D">
        <w:rPr>
          <w:rStyle w:val="FontStyle47"/>
          <w:color w:val="000000"/>
          <w:sz w:val="24"/>
          <w:szCs w:val="24"/>
        </w:rPr>
        <w:t>УМК  «</w:t>
      </w:r>
      <w:proofErr w:type="gramEnd"/>
      <w:r w:rsidRPr="00ED120D">
        <w:rPr>
          <w:rStyle w:val="FontStyle47"/>
          <w:color w:val="000000"/>
          <w:sz w:val="24"/>
          <w:szCs w:val="24"/>
          <w:lang w:val="en-US"/>
        </w:rPr>
        <w:t>Rainbow</w:t>
      </w:r>
      <w:r w:rsidRPr="00ED120D">
        <w:rPr>
          <w:rStyle w:val="FontStyle47"/>
          <w:color w:val="000000"/>
          <w:sz w:val="24"/>
          <w:szCs w:val="24"/>
        </w:rPr>
        <w:t xml:space="preserve"> </w:t>
      </w:r>
      <w:r w:rsidRPr="00ED120D">
        <w:rPr>
          <w:rStyle w:val="FontStyle47"/>
          <w:color w:val="000000"/>
          <w:sz w:val="24"/>
          <w:szCs w:val="24"/>
          <w:lang w:val="en-US"/>
        </w:rPr>
        <w:t>English</w:t>
      </w:r>
      <w:r w:rsidRPr="00ED120D">
        <w:rPr>
          <w:rStyle w:val="FontStyle47"/>
          <w:color w:val="000000"/>
          <w:sz w:val="24"/>
          <w:szCs w:val="24"/>
        </w:rPr>
        <w:t xml:space="preserve">» для учащихся 2-4 классов  общеобразовательных учреждений  </w:t>
      </w:r>
      <w:r w:rsidRPr="00ED120D">
        <w:rPr>
          <w:rFonts w:ascii="Times New Roman" w:hAnsi="Times New Roman" w:cs="Times New Roman"/>
          <w:sz w:val="24"/>
          <w:szCs w:val="24"/>
        </w:rPr>
        <w:t>O. В. Афанасьевой, И. В. Михеевой</w:t>
      </w:r>
      <w:r w:rsidRPr="00ED120D">
        <w:rPr>
          <w:rStyle w:val="FontStyle47"/>
          <w:color w:val="000000"/>
          <w:sz w:val="24"/>
          <w:szCs w:val="24"/>
        </w:rPr>
        <w:t xml:space="preserve">, </w:t>
      </w:r>
      <w:proofErr w:type="spellStart"/>
      <w:r w:rsidRPr="00ED120D">
        <w:rPr>
          <w:rStyle w:val="FontStyle47"/>
          <w:color w:val="000000"/>
          <w:sz w:val="24"/>
          <w:szCs w:val="24"/>
        </w:rPr>
        <w:t>Н.В.Языковой</w:t>
      </w:r>
      <w:proofErr w:type="spellEnd"/>
      <w:r w:rsidRPr="00ED120D">
        <w:rPr>
          <w:rStyle w:val="FontStyle47"/>
          <w:color w:val="000000"/>
          <w:sz w:val="24"/>
          <w:szCs w:val="24"/>
        </w:rPr>
        <w:t>, Е.А. Колесниковой,  Москв</w:t>
      </w:r>
      <w:r>
        <w:rPr>
          <w:rStyle w:val="FontStyle47"/>
          <w:color w:val="000000"/>
          <w:sz w:val="24"/>
          <w:szCs w:val="24"/>
        </w:rPr>
        <w:t>а,  ООО «Дрофа», 2012 г.</w:t>
      </w:r>
      <w:r w:rsidRPr="00ED120D">
        <w:rPr>
          <w:rStyle w:val="FontStyle47"/>
          <w:color w:val="000000"/>
          <w:sz w:val="24"/>
          <w:szCs w:val="24"/>
        </w:rPr>
        <w:t xml:space="preserve">  и </w:t>
      </w:r>
      <w:proofErr w:type="gramStart"/>
      <w:r w:rsidRPr="00ED120D">
        <w:rPr>
          <w:rStyle w:val="FontStyle47"/>
          <w:color w:val="000000"/>
          <w:sz w:val="24"/>
          <w:szCs w:val="24"/>
        </w:rPr>
        <w:t>ориентирована  на</w:t>
      </w:r>
      <w:proofErr w:type="gramEnd"/>
      <w:r w:rsidRPr="00ED120D">
        <w:rPr>
          <w:rStyle w:val="FontStyle47"/>
          <w:color w:val="000000"/>
          <w:sz w:val="24"/>
          <w:szCs w:val="24"/>
        </w:rPr>
        <w:t xml:space="preserve"> учебник</w:t>
      </w:r>
      <w:r w:rsidRPr="00ED120D">
        <w:rPr>
          <w:rStyle w:val="FontStyle47"/>
          <w:sz w:val="24"/>
          <w:szCs w:val="24"/>
        </w:rPr>
        <w:t xml:space="preserve"> </w:t>
      </w:r>
      <w:r w:rsidRPr="00ED120D">
        <w:rPr>
          <w:rFonts w:ascii="Times New Roman" w:hAnsi="Times New Roman" w:cs="Times New Roman"/>
          <w:sz w:val="24"/>
          <w:szCs w:val="24"/>
        </w:rPr>
        <w:t>«Английский язык»  “</w:t>
      </w:r>
      <w:proofErr w:type="spellStart"/>
      <w:r w:rsidRPr="00ED120D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ED12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120D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ED120D">
        <w:rPr>
          <w:rFonts w:ascii="Times New Roman" w:hAnsi="Times New Roman" w:cs="Times New Roman"/>
          <w:sz w:val="24"/>
          <w:szCs w:val="24"/>
        </w:rPr>
        <w:t>” для 2 класса общеобразовательных учреждений, входящий в Федеральный перечень, утвержденный приказом Министерства образования и науки Российской Федерации от 31.03.2014г.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  <w:r w:rsidRPr="00ED120D">
        <w:rPr>
          <w:rStyle w:val="FontStyle43"/>
          <w:color w:val="000000"/>
          <w:sz w:val="24"/>
          <w:szCs w:val="24"/>
        </w:rPr>
        <w:t xml:space="preserve"> </w:t>
      </w:r>
    </w:p>
    <w:p w:rsidR="003868E6" w:rsidRPr="00ED120D" w:rsidRDefault="003868E6" w:rsidP="003868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D120D">
        <w:rPr>
          <w:rFonts w:ascii="Times New Roman" w:hAnsi="Times New Roman" w:cs="Times New Roman"/>
          <w:sz w:val="24"/>
          <w:szCs w:val="24"/>
        </w:rPr>
        <w:t>Иностранный язык как учебный предмет наряду с русским языком, родным языком и литературным чтением входит в предметную область «Филология».</w:t>
      </w:r>
    </w:p>
    <w:p w:rsidR="003868E6" w:rsidRPr="00E15C73" w:rsidRDefault="003868E6" w:rsidP="003868E6">
      <w:pPr>
        <w:pStyle w:val="Style8"/>
        <w:widowControl/>
        <w:spacing w:line="240" w:lineRule="auto"/>
        <w:rPr>
          <w:rStyle w:val="FontStyle43"/>
          <w:b w:val="0"/>
          <w:color w:val="000000"/>
          <w:sz w:val="24"/>
          <w:szCs w:val="24"/>
        </w:rPr>
      </w:pPr>
      <w:r w:rsidRPr="00ED120D">
        <w:rPr>
          <w:rFonts w:ascii="Times New Roman" w:hAnsi="Times New Roman"/>
        </w:rPr>
        <w:t>Интегративной целью</w:t>
      </w:r>
      <w:r w:rsidRPr="00CB7D4F">
        <w:rPr>
          <w:rFonts w:ascii="Times New Roman" w:hAnsi="Times New Roman"/>
        </w:rPr>
        <w:t xml:space="preserve"> обучения английскому языку в учебных комплексах серии “</w:t>
      </w:r>
      <w:proofErr w:type="spellStart"/>
      <w:r w:rsidRPr="00CB7D4F">
        <w:rPr>
          <w:rFonts w:ascii="Times New Roman" w:hAnsi="Times New Roman"/>
        </w:rPr>
        <w:t>Rainbow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CB7D4F">
        <w:rPr>
          <w:rFonts w:ascii="Times New Roman" w:hAnsi="Times New Roman"/>
        </w:rPr>
        <w:t>English</w:t>
      </w:r>
      <w:proofErr w:type="spellEnd"/>
      <w:r w:rsidRPr="00CB7D4F">
        <w:rPr>
          <w:rFonts w:ascii="Times New Roman" w:hAnsi="Times New Roman"/>
        </w:rPr>
        <w:t>” является формирование</w:t>
      </w:r>
      <w:r>
        <w:rPr>
          <w:rFonts w:ascii="Times New Roman" w:hAnsi="Times New Roman"/>
          <w:b/>
        </w:rPr>
        <w:t xml:space="preserve"> </w:t>
      </w:r>
      <w:r w:rsidRPr="00ED120D">
        <w:rPr>
          <w:rFonts w:ascii="Times New Roman" w:hAnsi="Times New Roman"/>
        </w:rPr>
        <w:t>элементарной коммуникативной компетенции</w:t>
      </w:r>
      <w:r w:rsidRPr="00CB7D4F">
        <w:rPr>
          <w:rFonts w:ascii="Times New Roman" w:hAnsi="Times New Roman"/>
        </w:rPr>
        <w:t xml:space="preserve"> в совокупности пяти ее составляющих: речевой, языковой, социокультурной, учебно-познавательной, компенсаторной компетенций.</w:t>
      </w:r>
      <w:r>
        <w:rPr>
          <w:rFonts w:ascii="Times New Roman" w:hAnsi="Times New Roman"/>
        </w:rPr>
        <w:t xml:space="preserve"> </w:t>
      </w:r>
      <w:r w:rsidRPr="00E15C73">
        <w:rPr>
          <w:rStyle w:val="FontStyle43"/>
          <w:color w:val="000000"/>
          <w:sz w:val="24"/>
          <w:szCs w:val="24"/>
        </w:rPr>
        <w:t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школьников, но и создавать условия для развития его свободы в общении на английском языке</w:t>
      </w:r>
      <w:r>
        <w:rPr>
          <w:rStyle w:val="FontStyle43"/>
          <w:color w:val="000000"/>
          <w:sz w:val="24"/>
          <w:szCs w:val="24"/>
        </w:rPr>
        <w:t xml:space="preserve"> </w:t>
      </w:r>
      <w:r w:rsidRPr="00E15C73">
        <w:rPr>
          <w:rStyle w:val="FontStyle43"/>
          <w:color w:val="000000"/>
          <w:sz w:val="24"/>
          <w:szCs w:val="24"/>
        </w:rPr>
        <w:t>и в деятельности с помощью этого языка, его положительных эмоций и позитивного настроения.</w:t>
      </w:r>
    </w:p>
    <w:p w:rsidR="003868E6" w:rsidRDefault="003868E6" w:rsidP="003868E6">
      <w:pPr>
        <w:pStyle w:val="a4"/>
        <w:spacing w:after="0" w:line="240" w:lineRule="auto"/>
        <w:ind w:left="0"/>
        <w:jc w:val="both"/>
        <w:rPr>
          <w:rStyle w:val="c0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 xml:space="preserve">Данная программа предусматривает изучение английского языка в начальной </w:t>
      </w:r>
      <w:proofErr w:type="gramStart"/>
      <w:r>
        <w:rPr>
          <w:rFonts w:ascii="Times New Roman" w:hAnsi="Times New Roman"/>
          <w:color w:val="000000"/>
        </w:rPr>
        <w:t>школе  во</w:t>
      </w:r>
      <w:proofErr w:type="gramEnd"/>
      <w:r>
        <w:rPr>
          <w:rFonts w:ascii="Times New Roman" w:hAnsi="Times New Roman"/>
          <w:color w:val="000000"/>
        </w:rPr>
        <w:t xml:space="preserve"> 2 классе общеобразовательных учреждений. Всего на изучение английского языка отводится 68 часов, по 2 часа в неделю (34 недели)</w:t>
      </w:r>
      <w:r w:rsidRPr="00741AF8">
        <w:rPr>
          <w:rStyle w:val="c0"/>
          <w:rFonts w:ascii="Times New Roman" w:hAnsi="Times New Roman"/>
          <w:sz w:val="24"/>
          <w:szCs w:val="24"/>
        </w:rPr>
        <w:t xml:space="preserve"> </w:t>
      </w:r>
    </w:p>
    <w:p w:rsidR="003868E6" w:rsidRPr="00741AF8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41AF8">
        <w:rPr>
          <w:rStyle w:val="c0"/>
          <w:rFonts w:ascii="Times New Roman" w:hAnsi="Times New Roman"/>
          <w:sz w:val="24"/>
          <w:szCs w:val="24"/>
        </w:rPr>
        <w:t>Требования к уровню подготовки учащегося</w:t>
      </w:r>
      <w:r>
        <w:rPr>
          <w:rStyle w:val="c0"/>
          <w:rFonts w:ascii="Times New Roman" w:hAnsi="Times New Roman"/>
          <w:sz w:val="24"/>
          <w:szCs w:val="24"/>
        </w:rPr>
        <w:t>:</w:t>
      </w:r>
    </w:p>
    <w:p w:rsidR="003868E6" w:rsidRPr="004C2D3E" w:rsidRDefault="003868E6" w:rsidP="003868E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329DE">
        <w:rPr>
          <w:rFonts w:ascii="Times New Roman" w:hAnsi="Times New Roman"/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3868E6" w:rsidRPr="007329DE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9DE">
        <w:rPr>
          <w:rFonts w:ascii="Times New Roman" w:hAnsi="Times New Roman"/>
          <w:sz w:val="24"/>
          <w:szCs w:val="24"/>
        </w:rPr>
        <w:t>составлять небольшое описание предмета, картинки, персонажа;</w:t>
      </w:r>
    </w:p>
    <w:p w:rsidR="003868E6" w:rsidRPr="007329DE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9DE">
        <w:rPr>
          <w:rFonts w:ascii="Times New Roman" w:hAnsi="Times New Roman"/>
          <w:sz w:val="24"/>
          <w:szCs w:val="24"/>
        </w:rPr>
        <w:t>рассказывать о себе, своей семье, друге;</w:t>
      </w:r>
    </w:p>
    <w:p w:rsidR="003868E6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329DE">
        <w:rPr>
          <w:rFonts w:ascii="Times New Roman" w:hAnsi="Times New Roman"/>
          <w:sz w:val="24"/>
          <w:szCs w:val="24"/>
        </w:rPr>
        <w:t>кратко излагать содержание прочитанного текста.</w:t>
      </w:r>
    </w:p>
    <w:p w:rsidR="003868E6" w:rsidRPr="007329DE" w:rsidRDefault="003868E6" w:rsidP="003868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1AF8">
        <w:rPr>
          <w:rFonts w:ascii="Times New Roman" w:hAnsi="Times New Roman"/>
          <w:sz w:val="24"/>
          <w:szCs w:val="24"/>
        </w:rPr>
        <w:t>Обучающийся 2класса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329DE">
        <w:rPr>
          <w:rFonts w:ascii="Times New Roman" w:hAnsi="Times New Roman"/>
          <w:sz w:val="24"/>
          <w:szCs w:val="24"/>
        </w:rPr>
        <w:t>научится:</w:t>
      </w:r>
    </w:p>
    <w:p w:rsidR="003868E6" w:rsidRPr="006C2A8A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2A8A">
        <w:rPr>
          <w:rFonts w:ascii="Times New Roman" w:hAnsi="Times New Roman"/>
          <w:sz w:val="24"/>
          <w:szCs w:val="24"/>
        </w:rPr>
        <w:t xml:space="preserve">понимать на слух речь учителя и одноклассников при непосредственном общении и вербально / </w:t>
      </w:r>
      <w:proofErr w:type="spellStart"/>
      <w:r w:rsidRPr="006C2A8A">
        <w:rPr>
          <w:rFonts w:ascii="Times New Roman" w:hAnsi="Times New Roman"/>
          <w:sz w:val="24"/>
          <w:szCs w:val="24"/>
        </w:rPr>
        <w:t>невербально</w:t>
      </w:r>
      <w:proofErr w:type="spellEnd"/>
      <w:r w:rsidRPr="006C2A8A">
        <w:rPr>
          <w:rFonts w:ascii="Times New Roman" w:hAnsi="Times New Roman"/>
          <w:sz w:val="24"/>
          <w:szCs w:val="24"/>
        </w:rPr>
        <w:t xml:space="preserve"> реагировать на услышанное;</w:t>
      </w:r>
    </w:p>
    <w:p w:rsidR="003868E6" w:rsidRPr="006C2A8A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2A8A">
        <w:rPr>
          <w:rFonts w:ascii="Times New Roman" w:hAnsi="Times New Roman"/>
          <w:sz w:val="24"/>
          <w:szCs w:val="24"/>
        </w:rPr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3868E6" w:rsidRPr="002E62C8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62C8">
        <w:rPr>
          <w:rFonts w:ascii="Times New Roman" w:hAnsi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3868E6" w:rsidRPr="002E62C8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62C8">
        <w:rPr>
          <w:rFonts w:ascii="Times New Roman" w:hAnsi="Times New Roman"/>
          <w:sz w:val="24"/>
          <w:szCs w:val="24"/>
        </w:rPr>
        <w:t>находить в тексте необходимую информацию в процессе чтения.</w:t>
      </w:r>
    </w:p>
    <w:p w:rsidR="003868E6" w:rsidRPr="002E62C8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62C8">
        <w:rPr>
          <w:rFonts w:ascii="Times New Roman" w:hAnsi="Times New Roman"/>
          <w:sz w:val="24"/>
          <w:szCs w:val="24"/>
        </w:rPr>
        <w:t>выписывать из теста слова, словосочетания и предложения;</w:t>
      </w:r>
    </w:p>
    <w:p w:rsidR="003868E6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62C8">
        <w:rPr>
          <w:rFonts w:ascii="Times New Roman" w:hAnsi="Times New Roman"/>
          <w:sz w:val="24"/>
          <w:szCs w:val="24"/>
        </w:rPr>
        <w:t xml:space="preserve"> в письменной форме кратко отвечать на вопросы к тек</w:t>
      </w:r>
      <w:r>
        <w:rPr>
          <w:rFonts w:ascii="Times New Roman" w:hAnsi="Times New Roman"/>
          <w:sz w:val="24"/>
          <w:szCs w:val="24"/>
        </w:rPr>
        <w:t>сту.</w:t>
      </w:r>
    </w:p>
    <w:p w:rsidR="003868E6" w:rsidRPr="00FC7589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7589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FC7589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FC7589">
        <w:rPr>
          <w:rFonts w:ascii="Times New Roman" w:hAnsi="Times New Roman"/>
          <w:sz w:val="24"/>
          <w:szCs w:val="24"/>
        </w:rPr>
        <w:t xml:space="preserve"> написание букв, буквосочетаний, слов); устанавливать </w:t>
      </w:r>
      <w:proofErr w:type="spellStart"/>
      <w:proofErr w:type="gramStart"/>
      <w:r w:rsidRPr="00FC7589">
        <w:rPr>
          <w:rFonts w:ascii="Times New Roman" w:hAnsi="Times New Roman"/>
          <w:sz w:val="24"/>
          <w:szCs w:val="24"/>
        </w:rPr>
        <w:t>звуко</w:t>
      </w:r>
      <w:proofErr w:type="spellEnd"/>
      <w:r w:rsidRPr="00FC7589">
        <w:rPr>
          <w:rFonts w:ascii="Times New Roman" w:hAnsi="Times New Roman"/>
          <w:sz w:val="24"/>
          <w:szCs w:val="24"/>
        </w:rPr>
        <w:t>-буквенные</w:t>
      </w:r>
      <w:proofErr w:type="gramEnd"/>
      <w:r w:rsidRPr="00FC7589">
        <w:rPr>
          <w:rFonts w:ascii="Times New Roman" w:hAnsi="Times New Roman"/>
          <w:sz w:val="24"/>
          <w:szCs w:val="24"/>
        </w:rPr>
        <w:t xml:space="preserve"> соответствия;</w:t>
      </w:r>
    </w:p>
    <w:p w:rsidR="003868E6" w:rsidRPr="00FC7589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7589">
        <w:rPr>
          <w:rFonts w:ascii="Times New Roman" w:hAnsi="Times New Roman"/>
          <w:sz w:val="24"/>
          <w:szCs w:val="24"/>
        </w:rPr>
        <w:t xml:space="preserve"> пользоваться английским алфавитом, знать последовательность букв в нём;</w:t>
      </w:r>
    </w:p>
    <w:p w:rsidR="003868E6" w:rsidRPr="00FC7589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7589">
        <w:rPr>
          <w:rFonts w:ascii="Times New Roman" w:hAnsi="Times New Roman"/>
          <w:sz w:val="24"/>
          <w:szCs w:val="24"/>
        </w:rPr>
        <w:t xml:space="preserve"> списывать текст;</w:t>
      </w:r>
    </w:p>
    <w:p w:rsidR="003868E6" w:rsidRPr="00FC7589" w:rsidRDefault="003868E6" w:rsidP="003868E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C7589">
        <w:rPr>
          <w:rFonts w:ascii="Times New Roman" w:hAnsi="Times New Roman"/>
          <w:sz w:val="24"/>
          <w:szCs w:val="24"/>
        </w:rPr>
        <w:t xml:space="preserve"> отличать буквы от знаков транскрипции; вычленять значок апострофа;</w:t>
      </w:r>
    </w:p>
    <w:p w:rsidR="003868E6" w:rsidRDefault="003868E6" w:rsidP="003868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68E6" w:rsidRDefault="003868E6" w:rsidP="003868E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868E6" w:rsidRDefault="003868E6" w:rsidP="003868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23A" w:rsidRDefault="00CE223A">
      <w:bookmarkStart w:id="0" w:name="_GoBack"/>
      <w:bookmarkEnd w:id="0"/>
    </w:p>
    <w:sectPr w:rsidR="00CE2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8E6"/>
    <w:rsid w:val="003868E6"/>
    <w:rsid w:val="00CE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958D5D-516F-4A9F-AD8E-6F20D2F75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8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8E6"/>
    <w:pPr>
      <w:spacing w:after="0" w:line="240" w:lineRule="auto"/>
    </w:pPr>
  </w:style>
  <w:style w:type="character" w:customStyle="1" w:styleId="FontStyle43">
    <w:name w:val="Font Style43"/>
    <w:uiPriority w:val="99"/>
    <w:rsid w:val="003868E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uiPriority w:val="99"/>
    <w:rsid w:val="003868E6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uiPriority w:val="99"/>
    <w:rsid w:val="003868E6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868E6"/>
    <w:pPr>
      <w:ind w:left="720"/>
      <w:contextualSpacing/>
    </w:pPr>
  </w:style>
  <w:style w:type="character" w:customStyle="1" w:styleId="c0">
    <w:name w:val="c0"/>
    <w:basedOn w:val="a0"/>
    <w:rsid w:val="00386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Курбанова</dc:creator>
  <cp:keywords/>
  <dc:description/>
  <cp:lastModifiedBy>Татьяна Курбанова</cp:lastModifiedBy>
  <cp:revision>1</cp:revision>
  <dcterms:created xsi:type="dcterms:W3CDTF">2019-09-17T18:14:00Z</dcterms:created>
  <dcterms:modified xsi:type="dcterms:W3CDTF">2019-09-17T18:15:00Z</dcterms:modified>
</cp:coreProperties>
</file>